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tbl>
      <w:tblPr>
        <w:tblW w:w="8657" w:type="dxa"/>
        <w:jc w:val="right"/>
        <w:tblInd w:w="129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733"/>
        <w:gridCol w:w="7924"/>
      </w:tblGrid>
      <w:tr>
        <w:tblPrEx>
          <w:shd w:val="clear" w:color="auto" w:fill="ceddeb"/>
        </w:tblPrEx>
        <w:trPr>
          <w:trHeight w:val="301" w:hRule="atLeast"/>
        </w:trPr>
        <w:tc>
          <w:tcPr>
            <w:tcW w:type="dxa" w:w="8657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 xml:space="preserve">Date </w:t>
            </w:r>
            <w:r>
              <w:rPr>
                <w:rtl w:val="0"/>
                <w:lang w:val="en-US"/>
              </w:rPr>
              <w:t>1st November</w:t>
            </w:r>
            <w:r>
              <w:rPr>
                <w:rtl w:val="0"/>
                <w:lang w:val="en-US"/>
              </w:rPr>
              <w:t xml:space="preserve"> 2016 </w:t>
            </w:r>
            <w:r>
              <w:rPr>
                <w:rtl w:val="0"/>
                <w:lang w:val="en-US"/>
              </w:rPr>
              <w:t xml:space="preserve">– </w:t>
            </w:r>
            <w:r>
              <w:rPr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ceddeb"/>
        </w:tblPrEx>
        <w:trPr>
          <w:trHeight w:val="343" w:hRule="atLeast"/>
        </w:trPr>
        <w:tc>
          <w:tcPr>
            <w:tcW w:type="dxa" w:w="865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ceddeb"/>
        </w:tblPrEx>
        <w:trPr>
          <w:trHeight w:val="318" w:hRule="atLeast"/>
        </w:trPr>
        <w:tc>
          <w:tcPr>
            <w:tcW w:type="dxa" w:w="865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00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Item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43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1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ceddeb"/>
        </w:tblPrEx>
        <w:trPr>
          <w:trHeight w:val="298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2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Minutes of Meeting </w:t>
            </w:r>
            <w:r>
              <w:rPr>
                <w:rtl w:val="0"/>
                <w:lang w:val="en-US"/>
              </w:rPr>
              <w:t xml:space="preserve">4th October </w:t>
            </w:r>
            <w:r>
              <w:rPr>
                <w:rtl w:val="0"/>
                <w:lang w:val="en-US"/>
              </w:rPr>
              <w:t>2016</w:t>
            </w:r>
          </w:p>
        </w:tc>
      </w:tr>
      <w:tr>
        <w:tblPrEx>
          <w:shd w:val="clear" w:color="auto" w:fill="ceddeb"/>
        </w:tblPrEx>
        <w:trPr>
          <w:trHeight w:val="340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3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ceddeb"/>
        </w:tblPrEx>
        <w:trPr>
          <w:trHeight w:val="3005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4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Running the Club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Harrier and Volunteer of the month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Events coming up:  Christmas relays and quiz, Awards do organisation, Awards definitions and nominations (for decisions January mtg), League races for 2017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Next newsletter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Virgin London Marathon club places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fr-FR"/>
              </w:rPr>
            </w:pPr>
            <w:r>
              <w:rPr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ceddeb"/>
        </w:tblPrEx>
        <w:trPr>
          <w:trHeight w:val="1891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5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Development plan review and revision process 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Proposed new athletics facilities; a) review of business plan, delivery team, legal and financial set up and b) change in constitution proposed which if agreed will lead to an EGM - papers will be provided beforehand.</w:t>
            </w:r>
          </w:p>
        </w:tc>
      </w:tr>
      <w:tr>
        <w:tblPrEx>
          <w:shd w:val="clear" w:color="auto" w:fill="ceddeb"/>
        </w:tblPrEx>
        <w:trPr>
          <w:trHeight w:val="597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 6</w:t>
            </w:r>
          </w:p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AOB</w:t>
            </w:r>
          </w:p>
        </w:tc>
      </w:tr>
      <w:tr>
        <w:tblPrEx>
          <w:shd w:val="clear" w:color="auto" w:fill="ceddeb"/>
        </w:tblPrEx>
        <w:trPr>
          <w:trHeight w:val="599" w:hRule="atLeast"/>
        </w:trPr>
        <w:tc>
          <w:tcPr>
            <w:tcW w:type="dxa" w:w="7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2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Next Meeting proposed: 8.30 pm on </w:t>
            </w:r>
            <w:r>
              <w:rPr>
                <w:rtl w:val="0"/>
                <w:lang w:val="en-US"/>
              </w:rPr>
              <w:t xml:space="preserve">6th December </w:t>
            </w:r>
            <w:r>
              <w:rPr>
                <w:rtl w:val="0"/>
                <w:lang w:val="en-US"/>
              </w:rPr>
              <w:t>2016 ILTSC</w:t>
            </w:r>
          </w:p>
        </w:tc>
      </w:tr>
      <w:tr>
        <w:tblPrEx>
          <w:shd w:val="clear" w:color="auto" w:fill="ceddeb"/>
        </w:tblPrEx>
        <w:trPr>
          <w:trHeight w:val="318" w:hRule="atLeast"/>
        </w:trPr>
        <w:tc>
          <w:tcPr>
            <w:tcW w:type="dxa" w:w="865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1188" w:hanging="1188"/>
        <w:jc w:val="righ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Roman"/>
      <w:suff w:val="tab"/>
      <w:lvlText w:val="%1."/>
      <w:lvlJc w:val="left"/>
      <w:pPr>
        <w:ind w:left="73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7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3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9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left" w:pos="721"/>
        </w:tabs>
        <w:ind w:left="700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1"/>
        </w:tabs>
        <w:ind w:left="14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1"/>
        </w:tabs>
        <w:ind w:left="212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1"/>
        </w:tabs>
        <w:ind w:left="285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1"/>
        </w:tabs>
        <w:ind w:left="357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1"/>
        </w:tabs>
        <w:ind w:left="428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1"/>
        </w:tabs>
        <w:ind w:left="50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1"/>
        </w:tabs>
        <w:ind w:left="573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1"/>
        </w:tabs>
        <w:ind w:left="644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